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05ED" w14:textId="248371A0" w:rsidR="00DD2C34" w:rsidRDefault="00DD2C34" w:rsidP="00DD2C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Инструкция по использованию сервиса «Л</w:t>
      </w:r>
      <w:r w:rsidRPr="00DD2C34">
        <w:rPr>
          <w:rFonts w:ascii="Tahoma" w:hAnsi="Tahoma" w:cs="Tahoma"/>
          <w:b/>
          <w:sz w:val="24"/>
          <w:szCs w:val="24"/>
        </w:rPr>
        <w:t>ичн</w:t>
      </w:r>
      <w:r>
        <w:rPr>
          <w:rFonts w:ascii="Tahoma" w:hAnsi="Tahoma" w:cs="Tahoma"/>
          <w:b/>
          <w:sz w:val="24"/>
          <w:szCs w:val="24"/>
        </w:rPr>
        <w:t>ый</w:t>
      </w:r>
      <w:r w:rsidRPr="00DD2C34">
        <w:rPr>
          <w:rFonts w:ascii="Tahoma" w:hAnsi="Tahoma" w:cs="Tahoma"/>
          <w:b/>
          <w:sz w:val="24"/>
          <w:szCs w:val="24"/>
        </w:rPr>
        <w:t xml:space="preserve"> кабинет</w:t>
      </w:r>
      <w:r>
        <w:rPr>
          <w:rFonts w:ascii="Tahoma" w:hAnsi="Tahoma" w:cs="Tahoma"/>
          <w:b/>
          <w:sz w:val="24"/>
          <w:szCs w:val="24"/>
        </w:rPr>
        <w:t>»</w:t>
      </w:r>
    </w:p>
    <w:p w14:paraId="0A46ABD1" w14:textId="543A1CFC" w:rsidR="00DD2C34" w:rsidRDefault="00DD2C34" w:rsidP="00DD2C34">
      <w:pPr>
        <w:spacing w:after="0"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</w:p>
    <w:p w14:paraId="6AB2851F" w14:textId="77777777" w:rsidR="00DD2C34" w:rsidRDefault="00DD2C34" w:rsidP="00DD2C34">
      <w:pPr>
        <w:pStyle w:val="a3"/>
        <w:spacing w:after="0" w:line="240" w:lineRule="auto"/>
        <w:ind w:left="-142" w:firstLine="709"/>
        <w:jc w:val="both"/>
        <w:rPr>
          <w:rFonts w:ascii="Tahoma" w:hAnsi="Tahoma" w:cs="Tahoma"/>
          <w:sz w:val="24"/>
          <w:szCs w:val="24"/>
        </w:rPr>
      </w:pPr>
    </w:p>
    <w:p w14:paraId="1AC653A3" w14:textId="77777777" w:rsidR="00DD2C34" w:rsidRDefault="00DD2C34" w:rsidP="00DD2C34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Уважаемые пользователи, обратите внимание, что после успешной активации Вы сможете увидеть:</w:t>
      </w:r>
    </w:p>
    <w:p w14:paraId="599E54BF" w14:textId="77777777" w:rsidR="00DD2C34" w:rsidRDefault="00DD2C34" w:rsidP="00DD2C34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14:paraId="3E51B358" w14:textId="0F6D605D" w:rsidR="00DD2C34" w:rsidRPr="00DD2C34" w:rsidRDefault="00DD2C34" w:rsidP="00DD2C34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На верхней части экрана </w:t>
      </w:r>
      <w:r>
        <w:rPr>
          <w:rFonts w:ascii="Tahoma" w:hAnsi="Tahoma" w:cs="Tahoma"/>
          <w:sz w:val="24"/>
          <w:szCs w:val="24"/>
        </w:rPr>
        <w:t>-</w:t>
      </w:r>
      <w:r w:rsidRPr="00DD2C34">
        <w:rPr>
          <w:rFonts w:ascii="Tahoma" w:hAnsi="Tahoma" w:cs="Tahoma"/>
          <w:sz w:val="24"/>
          <w:szCs w:val="24"/>
        </w:rPr>
        <w:t xml:space="preserve"> общая информация сайта. </w:t>
      </w:r>
    </w:p>
    <w:p w14:paraId="107C6EC6" w14:textId="67CA0F93" w:rsidR="00DD2C34" w:rsidRDefault="00DD2C34" w:rsidP="00DD2C34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На левой панели </w:t>
      </w:r>
      <w:r>
        <w:rPr>
          <w:rFonts w:ascii="Tahoma" w:hAnsi="Tahoma" w:cs="Tahoma"/>
          <w:sz w:val="24"/>
          <w:szCs w:val="24"/>
        </w:rPr>
        <w:t>-</w:t>
      </w:r>
      <w:r w:rsidRPr="00DD2C34">
        <w:rPr>
          <w:rFonts w:ascii="Tahoma" w:hAnsi="Tahoma" w:cs="Tahoma"/>
          <w:sz w:val="24"/>
          <w:szCs w:val="24"/>
        </w:rPr>
        <w:t xml:space="preserve"> разделы. </w:t>
      </w:r>
    </w:p>
    <w:p w14:paraId="098DE5E0" w14:textId="77777777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5F5A0B56" w14:textId="26FE6C4F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После нажатия кнопки откроется соответствующий раздел: </w:t>
      </w:r>
    </w:p>
    <w:p w14:paraId="47878E60" w14:textId="77777777" w:rsidR="00DD2C34" w:rsidRPr="00DD2C34" w:rsidRDefault="00DD2C34" w:rsidP="00DD2C34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14:paraId="1C71D050" w14:textId="7C4CA0B0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b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«Передать показания»</w:t>
      </w:r>
      <w:r w:rsidRPr="00DD2C34">
        <w:rPr>
          <w:rFonts w:ascii="Tahoma" w:hAnsi="Tahoma" w:cs="Tahoma"/>
          <w:sz w:val="24"/>
          <w:szCs w:val="24"/>
        </w:rPr>
        <w:t xml:space="preserve"> - предназначен для передачи показаний приборов учета;</w:t>
      </w:r>
    </w:p>
    <w:p w14:paraId="2C289FF3" w14:textId="77777777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55516062" w14:textId="76ECFA56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«История показаний»</w:t>
      </w:r>
      <w:r w:rsidRPr="00DD2C34">
        <w:rPr>
          <w:rFonts w:ascii="Tahoma" w:hAnsi="Tahoma" w:cs="Tahoma"/>
          <w:sz w:val="24"/>
          <w:szCs w:val="24"/>
        </w:rPr>
        <w:t xml:space="preserve"> - позволяет просматриват</w:t>
      </w:r>
      <w:bookmarkStart w:id="0" w:name="_GoBack"/>
      <w:bookmarkEnd w:id="0"/>
      <w:r w:rsidRPr="00DD2C34">
        <w:rPr>
          <w:rFonts w:ascii="Tahoma" w:hAnsi="Tahoma" w:cs="Tahoma"/>
          <w:sz w:val="24"/>
          <w:szCs w:val="24"/>
        </w:rPr>
        <w:t>ь сведения о ранее переданных показаниях приборов учета;</w:t>
      </w:r>
    </w:p>
    <w:p w14:paraId="14ECABDE" w14:textId="77777777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2DEB68D8" w14:textId="22BD6C10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«Оплатить онлайн»</w:t>
      </w:r>
      <w:r w:rsidRPr="00DD2C34">
        <w:rPr>
          <w:rFonts w:ascii="Tahoma" w:hAnsi="Tahoma" w:cs="Tahoma"/>
          <w:sz w:val="24"/>
          <w:szCs w:val="24"/>
        </w:rPr>
        <w:t xml:space="preserve"> - предоставляет возможность удаленного внесения текущих платежей за потребленную тепловую энергию;</w:t>
      </w:r>
    </w:p>
    <w:p w14:paraId="0DA855A4" w14:textId="77777777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3B21E6C2" w14:textId="57E7597C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«История платежей»</w:t>
      </w:r>
      <w:r w:rsidRPr="00DD2C34">
        <w:rPr>
          <w:rFonts w:ascii="Tahoma" w:hAnsi="Tahoma" w:cs="Tahoma"/>
          <w:sz w:val="24"/>
          <w:szCs w:val="24"/>
        </w:rPr>
        <w:t xml:space="preserve"> - дает возможность контролировать сроки и суммы ранее произведенных платежей;</w:t>
      </w:r>
    </w:p>
    <w:p w14:paraId="6C34A590" w14:textId="77777777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1E9E7479" w14:textId="6160C250" w:rsid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«Оповещения»</w:t>
      </w:r>
      <w:r w:rsidRPr="00DD2C34">
        <w:rPr>
          <w:rFonts w:ascii="Tahoma" w:hAnsi="Tahoma" w:cs="Tahoma"/>
          <w:sz w:val="24"/>
          <w:szCs w:val="24"/>
        </w:rPr>
        <w:t xml:space="preserve"> - содержит уведомления, сообщения, информацию, которая может быть интересна;</w:t>
      </w:r>
    </w:p>
    <w:p w14:paraId="06FCE8A2" w14:textId="77777777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14:paraId="3FE7112F" w14:textId="580B4FDA" w:rsidR="00DD2C34" w:rsidRPr="00DD2C34" w:rsidRDefault="00DD2C34" w:rsidP="00DD2C3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DD2C34">
        <w:rPr>
          <w:rFonts w:ascii="Tahoma" w:hAnsi="Tahoma" w:cs="Tahoma"/>
          <w:sz w:val="24"/>
          <w:szCs w:val="24"/>
        </w:rPr>
        <w:t xml:space="preserve">- </w:t>
      </w:r>
      <w:r w:rsidRPr="00DD2C34">
        <w:rPr>
          <w:rFonts w:ascii="Tahoma" w:hAnsi="Tahoma" w:cs="Tahoma"/>
          <w:b/>
          <w:bCs/>
          <w:sz w:val="24"/>
          <w:szCs w:val="24"/>
        </w:rPr>
        <w:t>Раздел «Настройки»</w:t>
      </w:r>
      <w:r w:rsidRPr="00DD2C34">
        <w:rPr>
          <w:rFonts w:ascii="Tahoma" w:hAnsi="Tahoma" w:cs="Tahoma"/>
          <w:sz w:val="24"/>
          <w:szCs w:val="24"/>
        </w:rPr>
        <w:t xml:space="preserve"> - предоставляет возможность изменения пароля к личному кабинету.</w:t>
      </w:r>
    </w:p>
    <w:p w14:paraId="04B0BC0C" w14:textId="77777777" w:rsidR="00DD2C34" w:rsidRDefault="00DD2C34"/>
    <w:sectPr w:rsidR="00DD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2186"/>
    <w:multiLevelType w:val="multilevel"/>
    <w:tmpl w:val="A0521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34"/>
    <w:rsid w:val="00352105"/>
    <w:rsid w:val="00D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FA79"/>
  <w15:chartTrackingRefBased/>
  <w15:docId w15:val="{3395F568-0810-40CA-838F-4EA9ED0F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Казникова Надежда Борисовна</dc:creator>
  <cp:keywords/>
  <dc:description/>
  <cp:lastModifiedBy>Яшуков Дмитрий Владимирович</cp:lastModifiedBy>
  <cp:revision>2</cp:revision>
  <dcterms:created xsi:type="dcterms:W3CDTF">2020-11-24T12:06:00Z</dcterms:created>
  <dcterms:modified xsi:type="dcterms:W3CDTF">2020-11-24T12:06:00Z</dcterms:modified>
</cp:coreProperties>
</file>